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0ED" w:rsidRDefault="001330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1330ED" w:rsidRDefault="001330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1330ED" w:rsidRDefault="001330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1330ED" w:rsidRDefault="001330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1330ED" w:rsidRDefault="001330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1330ED" w:rsidRDefault="001330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1330ED" w:rsidRDefault="001330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  <w:t>RELATÓRIO MENSAL DE ATIVIDADES DESENVOLVIDAS:</w:t>
      </w: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Mês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 xml:space="preserve"> </w:t>
      </w:r>
      <w:r w:rsidR="00C1669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>MAIO</w:t>
      </w:r>
      <w:r w:rsidRPr="001330E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 xml:space="preserve"> – 2.018</w:t>
      </w: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 - IDENTIFICAÇÃO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1330ED" w:rsidRPr="001330ED" w:rsidRDefault="001330ED" w:rsidP="001330E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Entidade Social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: C.E.I. “CASA DA CRIANÇA SANTA ELISABETH”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C.N.P.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J: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44.584.381/0001-79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Inscrição Estadual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Isenta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PRODESP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Filantrópica nº 341265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Endereço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Avenida Paranapanema nº 531 – Bairro São Luiz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Município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Estância Turística de Avaré – SP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Fone: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(14) 3732.02.32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Presidente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Flávio Benedito Mendes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Diretora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Rita de Cássia Bueno da Silva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E-mail: </w:t>
      </w:r>
      <w:hyperlink r:id="rId6" w:history="1">
        <w:r w:rsidRPr="001330ED">
          <w:rPr>
            <w:rFonts w:ascii="Times New Roman" w:eastAsia="Times New Roman" w:hAnsi="Times New Roman" w:cs="Times New Roman"/>
            <w:color w:val="548DD4"/>
            <w:sz w:val="20"/>
            <w:szCs w:val="20"/>
            <w:u w:val="single"/>
            <w:lang w:eastAsia="pt-BR"/>
          </w:rPr>
          <w:t>crechesantaelisabeth@yahoo.com.br</w:t>
        </w:r>
      </w:hyperlink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 xml:space="preserve">II- AÇÕES DESENVOLVIDAS DURANTE TODO O ANO: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HIGIÊNE E SAÚDE: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Controle Biométrico e de Vacinas;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Administração de medicamentos, vitaminas e primeiros socorros;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Higienização Bucal e Tratamento Odontológico;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Noções Básicas de Higiene Pessoal;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Limpeza constante da área interna e externa ocupada pelos alunos;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Encaminhamento de casos que necessitaram de consultas médicas (PAS, Centro de Saúde I e Pronto Socorro Municipal), internações (Santa Casa de Misericórdia) ou tratamento especializado (APAE, CAE, etc...);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Continuidade da participação da Entidade no Programa de Reciclagem e Coleta Seletiva de Lixo;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Acompanhamento diário das crianças que apresentaram problemas de saúde;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Higiene dos utensílios utilizados pelos menores (para controle de viroses);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Procedimentos necessários em casos de doenças infectam-contagiosas;</w:t>
      </w:r>
    </w:p>
    <w:p w:rsidR="008D623B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Orientação às mães/responsáveis, sobre a importância da atualização das v</w:t>
      </w:r>
      <w:r w:rsidR="008D623B">
        <w:rPr>
          <w:rFonts w:ascii="Times New Roman" w:eastAsia="Times New Roman" w:hAnsi="Times New Roman" w:cs="Times New Roman"/>
          <w:sz w:val="24"/>
          <w:szCs w:val="24"/>
          <w:lang w:eastAsia="pt-BR"/>
        </w:rPr>
        <w:t>acinas de rotina e em campanhas;</w:t>
      </w:r>
    </w:p>
    <w:p w:rsidR="001330ED" w:rsidRPr="001330ED" w:rsidRDefault="008D623B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Visita d</w:t>
      </w:r>
      <w:r w:rsidR="007507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Fisioterapeuta Luciene </w:t>
      </w:r>
      <w:proofErr w:type="spellStart"/>
      <w:r w:rsidR="00750721">
        <w:rPr>
          <w:rFonts w:ascii="Times New Roman" w:eastAsia="Times New Roman" w:hAnsi="Times New Roman" w:cs="Times New Roman"/>
          <w:sz w:val="24"/>
          <w:szCs w:val="24"/>
          <w:lang w:eastAsia="pt-BR"/>
        </w:rPr>
        <w:t>Mirandó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para avaliação da aluna de Berçário II A.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ALIMENTAÇÃO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Distribuição de 05 refeições diárias, com cardápio organizado pela Cozinha Piloto e supervisionado pela Diretora da Entidade. Em relação à alimentação do Berçário, procuramos estabelecer um cardápio especial com complementação alimentar, destinados a diminuir a desnutrição;</w:t>
      </w:r>
    </w:p>
    <w:p w:rsidR="004260FA" w:rsidRDefault="004260FA" w:rsidP="004260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4260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p w:rsidR="004260FA" w:rsidRDefault="004260FA" w:rsidP="004260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4260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Pr="001330ED" w:rsidRDefault="004260FA" w:rsidP="004260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Pr="001311C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Conforme solicitação, recebemos semanalmente gêneros alimentícios, verduras, legumes, frutas, carne bovina em geral, frango, peixe e pães da Merenda Escolar.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EDUCAÇÃO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Contatos com a Secretaria Municipal de Educação para tratar de diversos assuntos referentes às classes de Educação Infantil que funcionam na Entidade; </w:t>
      </w:r>
    </w:p>
    <w:p w:rsidR="001330ED" w:rsidRPr="008D623B" w:rsidRDefault="001330ED" w:rsidP="008D62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Realização de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HTPCs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Diretora e Professora Coordenadora da Entidade com monitoras/ 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Planejamento das Atividades referente ao mês de Maio/18, discussão de diversos assuntos, elaboração de projetos e continuidade na montagem dos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portifólios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cada sala; </w:t>
      </w:r>
    </w:p>
    <w:p w:rsidR="001330ED" w:rsidRPr="008D623B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Realizamos </w:t>
      </w:r>
      <w:r w:rsidR="008D623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mensalmente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atualizações no cadastro da Secretaria Digital (matrículas, evasões e transferências);</w:t>
      </w:r>
    </w:p>
    <w:p w:rsidR="008D623B" w:rsidRPr="00750721" w:rsidRDefault="008D623B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Participação da Diretora e da Esc</w:t>
      </w:r>
      <w:r w:rsidR="00750721">
        <w:rPr>
          <w:rFonts w:ascii="Times New Roman" w:eastAsia="Times New Roman" w:hAnsi="Times New Roman" w:cs="Times New Roman"/>
          <w:sz w:val="24"/>
          <w:szCs w:val="24"/>
          <w:lang w:eastAsia="pt-BR"/>
        </w:rPr>
        <w:t>rituraria da Entidade em reuniões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a Secretária M. da Educação e Equipe Técnica para receber orientações sobre mudanças gerais e nas Prestações de Contas / 2018, tendo em vista a adequação da Lei: 13.019 de 31/07/14;</w:t>
      </w:r>
    </w:p>
    <w:p w:rsidR="00750721" w:rsidRPr="00750721" w:rsidRDefault="00750721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Visita de membros da Comissão de Monitoramento (Daniela e Gislaine) e Avaliação para supervisão do fomento /2018;</w:t>
      </w:r>
    </w:p>
    <w:p w:rsidR="001311CD" w:rsidRPr="001311CD" w:rsidRDefault="00750721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Entregamos na Secretaria M. de Educação Prestação de Contas referente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1ª parcela do fomento/2018; </w:t>
      </w:r>
    </w:p>
    <w:p w:rsidR="00750721" w:rsidRPr="001330ED" w:rsidRDefault="001311C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Abertura do Censo Escolar/2018;</w:t>
      </w:r>
      <w:proofErr w:type="gramStart"/>
      <w:r w:rsidR="007507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Continuidade do trabalho de estimulação do aluno do Maternal IIA em sala de Recurso com professora de Educação Especial.</w:t>
      </w:r>
    </w:p>
    <w:p w:rsidR="001330ED" w:rsidRPr="001330ED" w:rsidRDefault="001330ED" w:rsidP="001330E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ATIVIDADES DE ESTIMULAÇÃO GLOBAL E PEDAGÓGICA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: Continuidade do trabalho de estimulação conforme Plano de Trabalho/18 – sob elaboração, orientação e supervisão da Diretora e Professora Coordenadora da Entidade.</w:t>
      </w: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OBS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Todas as atividades de estimulação global e pedagógica fizeram parte de um planejamento mensal administrado pelas monitoras / 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registro das mesmas foi anotado no caderno de relatório de cada sala e anexado nas pastas de </w:t>
      </w:r>
      <w:r w:rsidR="003552E3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portfólio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A supervisão do trabalho pedagógico executado no período ficará a cargo da Coordenadora Municipal de Creches. </w:t>
      </w: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52E3" w:rsidRDefault="003552E3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52E3" w:rsidRPr="001330ED" w:rsidRDefault="003552E3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BRINCANDO DE ESTILISTA                 </w:t>
      </w:r>
      <w:r w:rsidR="00803F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ALFABETO </w:t>
      </w:r>
      <w:r w:rsidR="00803F66">
        <w:rPr>
          <w:rFonts w:ascii="Times New Roman" w:eastAsia="Times New Roman" w:hAnsi="Times New Roman" w:cs="Times New Roman"/>
          <w:sz w:val="24"/>
          <w:szCs w:val="24"/>
          <w:lang w:eastAsia="pt-BR"/>
        </w:rPr>
        <w:t>(INICIAL DO NOME)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3552E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43175" cy="24860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371" cy="24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2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 w:rsidR="003552E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14600" cy="24860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83" cy="24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="00803F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Atividade de percepção, coordenação motora.</w:t>
      </w:r>
    </w:p>
    <w:p w:rsidR="00803F66" w:rsidRPr="001330ED" w:rsidRDefault="00803F66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Identificar e nomear a inicial do nome através do alfabeto.</w:t>
      </w: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RECREAÇÃO E LAZER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: Atividades livres e dirigidas nos parques, campinho de futebol e na casa de bonecas, educação física, música, dança e atividades nas salas de recreação masculina e feminina e pequenos passeios ao redor da creche.</w:t>
      </w:r>
    </w:p>
    <w:p w:rsidR="00803F66" w:rsidRPr="001330ED" w:rsidRDefault="00803F66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03F66" w:rsidRPr="001330ED" w:rsidRDefault="00803F66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CORRIDA ZIG-ZAG                           MASSINHA DE MODELAR</w:t>
      </w:r>
    </w:p>
    <w:p w:rsidR="00803F66" w:rsidRDefault="00803F66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A5115A7" wp14:editId="43B8A0E7">
            <wp:extent cx="2562225" cy="232410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31" cy="232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5EB1D94" wp14:editId="47DA7781">
            <wp:extent cx="2571750" cy="231457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60" cy="231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66" w:rsidRDefault="00803F66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-Agilidade, coordenação motora, noções de espaço</w:t>
      </w:r>
      <w:r w:rsidR="0002209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equilíbrio.</w:t>
      </w:r>
    </w:p>
    <w:p w:rsidR="00022091" w:rsidRDefault="00022091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-Ampliar coordenação motora fina, estimular a criatividade interação e socialização. </w:t>
      </w:r>
    </w:p>
    <w:p w:rsidR="004260FA" w:rsidRDefault="004260FA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Pr="001330ED" w:rsidRDefault="004260FA" w:rsidP="00803F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Pr="001311C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ATIVIDADES CULTURAIS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- Comemoração através de músicas, poesias, teatro e danças das seguintes datas: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C16696" w:rsidRDefault="00C16696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Dia das Mães</w:t>
      </w:r>
      <w:r w:rsidR="001330ED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Valores éticos entre filhos e mães, estimular o afeto, valorizar a figura materna, estabelecer e ampliar a afetividade familiar: estimular nas crianças o brincar expressando emoções, sentimentos, pensamentos, desejos e necessidades.</w:t>
      </w: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Realizado Ato Cívico semanal com hasteamento das Bandeiras do Brasil e do Município e apresentação dos Hinos Nacional e Municipal. </w:t>
      </w:r>
    </w:p>
    <w:p w:rsidR="00C16696" w:rsidRPr="001330ED" w:rsidRDefault="00C16696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C16696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DIA DAS MÃES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</w:t>
      </w:r>
      <w:r w:rsidR="00C16696" w:rsidRPr="00C16696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52E181FB" wp14:editId="30445D3D">
            <wp:extent cx="2619375" cy="238363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67" cy="238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696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 </w:t>
      </w:r>
      <w:r w:rsidR="008507ED"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pt-BR"/>
        </w:rPr>
        <w:t xml:space="preserve">    </w:t>
      </w:r>
      <w:r w:rsidR="00C16696" w:rsidRPr="008507ED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258B2BED" wp14:editId="6720D9B8">
            <wp:extent cx="2400040" cy="2357569"/>
            <wp:effectExtent l="2223" t="0" r="2857" b="2858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0040" cy="235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Roda da conversa </w:t>
      </w:r>
      <w:r w:rsidR="008507ED">
        <w:rPr>
          <w:rFonts w:ascii="Times New Roman" w:eastAsia="Times New Roman" w:hAnsi="Times New Roman" w:cs="Times New Roman"/>
          <w:sz w:val="24"/>
          <w:szCs w:val="20"/>
          <w:lang w:eastAsia="pt-BR"/>
        </w:rPr>
        <w:t>sobre o tema trabalhado, (Dia das Mães).</w:t>
      </w:r>
    </w:p>
    <w:p w:rsidR="008507ED" w:rsidRDefault="008507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Registro da atividade: carimbo das mãozinhas com figura de coração (uso de materiais diversos. Tinta guache, bolinhas de papel crepom, cola e folha sulfite).</w:t>
      </w:r>
    </w:p>
    <w:p w:rsidR="001330ED" w:rsidRPr="001330ED" w:rsidRDefault="008507ED" w:rsidP="001330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HOMENAGEM PARA AS MÃES</w:t>
      </w:r>
    </w:p>
    <w:p w:rsidR="001330ED" w:rsidRPr="001330ED" w:rsidRDefault="008507ED" w:rsidP="00850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00325" cy="24193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49" cy="24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57475" cy="24098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26" cy="24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</w:t>
      </w:r>
      <w:r w:rsidR="008507ED">
        <w:rPr>
          <w:rFonts w:ascii="Times New Roman" w:eastAsia="Times New Roman" w:hAnsi="Times New Roman" w:cs="Times New Roman"/>
          <w:sz w:val="24"/>
          <w:szCs w:val="20"/>
          <w:lang w:eastAsia="pt-BR"/>
        </w:rPr>
        <w:t>Confecção de cartazes para as mães com a participação das crianças: poesias, fotos e musicas.</w:t>
      </w: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8507ED" w:rsidRDefault="008507ED" w:rsidP="008507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ENTREGA DE CARTÃO E LEMBRANÇINHA PARA AS MÃES</w:t>
      </w:r>
    </w:p>
    <w:p w:rsidR="008507ED" w:rsidRDefault="008507ED" w:rsidP="008507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3105150" cy="20955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11" cy="20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69" w:rsidRDefault="007C4669" w:rsidP="007C4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Confecção de cartão para homenagear as mães; (uso de tinta guache, recorte e colagem).</w:t>
      </w:r>
    </w:p>
    <w:p w:rsidR="00022091" w:rsidRDefault="00022091" w:rsidP="007C4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C4669" w:rsidRDefault="007C4669" w:rsidP="007C4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Arte: “Pequenos grandes Artistas”, Pinturas, modelagens, esculturas, desenhos livre, apreciação e releitura de obras artísticas, colagens, recortes, exploração de diversos materiais.</w:t>
      </w:r>
    </w:p>
    <w:p w:rsidR="00022091" w:rsidRDefault="00022091" w:rsidP="007C46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QUADRO                                        ARTE - ROMERO BRITTO</w:t>
      </w:r>
    </w:p>
    <w:p w:rsidR="007C4669" w:rsidRDefault="0097649D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86049" cy="2124075"/>
            <wp:effectExtent l="0" t="0" r="63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14" cy="2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FF074E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524125" cy="21336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13" cy="213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091" w:rsidRDefault="00FF074E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- Roda da conversa sobre o tema trabalhado; expor um quadro, </w:t>
      </w:r>
      <w:r w:rsidR="00022091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oque é um quadro?</w:t>
      </w:r>
    </w:p>
    <w:p w:rsidR="00FF074E" w:rsidRDefault="00022091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 A</w:t>
      </w:r>
      <w:r w:rsidR="00FF074E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presentar as obras do artista Romero Britto, realizar com as crianças a leitura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e releitura </w:t>
      </w:r>
      <w:r w:rsidR="00FF074E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das obras.</w:t>
      </w: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260FA" w:rsidRDefault="004260FA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FF074E" w:rsidRDefault="00FF074E" w:rsidP="007C466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FF074E" w:rsidRDefault="00FF074E" w:rsidP="00FF07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ATIVIDADE DE REGISTRO</w:t>
      </w:r>
    </w:p>
    <w:p w:rsidR="00FF074E" w:rsidRPr="001330ED" w:rsidRDefault="00FF074E" w:rsidP="00FF07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3505200" cy="252412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849" cy="25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ED" w:rsidRDefault="00FF074E" w:rsidP="00FF0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Conhecendo o mundo através dos sentidos; (uso de diversos materiais, pintura recorte e colagem).</w:t>
      </w:r>
    </w:p>
    <w:p w:rsidR="00FF074E" w:rsidRPr="001330ED" w:rsidRDefault="00FF074E" w:rsidP="00FF0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Pintura da figura “Bola” Romero Britto.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ÁREA DE SERVIÇO SOCIAL: 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Contatos telefônicos com mães e com empregadores;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Entrevistas individuais com mães ou responsáveis para esclarecimentos;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Abertura, atualizações e encerramento de prontuários;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Atendimento às mães que procuraram vagas, as quais foram encaminhadas a Central de vagas do Município;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Discussão de diversos casos com a Diretora da Entidade.</w:t>
      </w:r>
    </w:p>
    <w:p w:rsidR="001330ED" w:rsidRPr="001330ED" w:rsidRDefault="001330ED" w:rsidP="001330E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ÁREA PSICOLÓGICA: 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Observações constantes durante o trabalho de estimulação aplicado pelas monitoras/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Continuidade ao atendimento aos menores através da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Ludoterapia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Orientações às mães e monitoras/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Abertura e encerramento de prontuários, além de atualizações constando às observações de cada sessão de terapia realizada;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Discussão de diversos casos com a Diretora da Entidade;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Avaliações individuais de novos casos e entrevistas de Anamnese com mães/responsáveis.</w:t>
      </w:r>
    </w:p>
    <w:p w:rsidR="001330ED" w:rsidRPr="001330ED" w:rsidRDefault="001330ED" w:rsidP="001330E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 xml:space="preserve"> VER ANEXO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PROJETOS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Conforme Plano de Trabalho / 2.018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estamos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dando continuidade aos projetos: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6232B" w:rsidRDefault="00FF074E" w:rsidP="0016232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6232B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Dengue</w:t>
      </w:r>
      <w:r w:rsidR="001330ED"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: </w:t>
      </w:r>
      <w:r w:rsidRPr="0016232B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Um projeto trabalhado enfatizado durante todo o ano, desenvolver um trabalho de conscientização junto à comunidade, contribuir para a preservação da saúde </w:t>
      </w:r>
      <w:r w:rsidR="0016232B" w:rsidRPr="0016232B">
        <w:rPr>
          <w:rFonts w:ascii="Times New Roman" w:eastAsia="Times New Roman" w:hAnsi="Times New Roman" w:cs="Times New Roman"/>
          <w:sz w:val="24"/>
          <w:szCs w:val="20"/>
          <w:lang w:eastAsia="pt-BR"/>
        </w:rPr>
        <w:t>e incentivar atitudes de preservação ao mosquito da dengue e também prevenir a proliferação do mosquito</w:t>
      </w:r>
      <w:r w:rsidR="00162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como consequência da doença.</w:t>
      </w:r>
    </w:p>
    <w:p w:rsidR="001311CD" w:rsidRDefault="001311CD" w:rsidP="0016232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520F0" w:rsidRDefault="00C520F0" w:rsidP="001623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520F0" w:rsidRDefault="00C520F0" w:rsidP="001623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520F0" w:rsidRDefault="00C520F0" w:rsidP="001623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520F0" w:rsidRDefault="00C520F0" w:rsidP="001623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520F0" w:rsidRDefault="00C520F0" w:rsidP="001623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520F0" w:rsidRDefault="00C520F0" w:rsidP="001623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6232B" w:rsidRDefault="00022091" w:rsidP="001623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CARTAZ DA DENGUE                              MOSQUITO DA DENGUE</w:t>
      </w:r>
    </w:p>
    <w:p w:rsidR="001330ED" w:rsidRPr="001330ED" w:rsidRDefault="0016232B" w:rsidP="001623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791E0AD" wp14:editId="1265421D">
            <wp:extent cx="2667000" cy="24098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55" cy="24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00325" cy="24098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49" cy="24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- Roda da conversa</w:t>
      </w:r>
      <w:r w:rsidR="00162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sobre o tema “Dengue”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, apresentação</w:t>
      </w:r>
      <w:r w:rsidR="00162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cartazes com figuras e ilustrações sobre a Dengue.</w:t>
      </w:r>
    </w:p>
    <w:p w:rsidR="0016232B" w:rsidRDefault="0016232B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6232B" w:rsidRPr="001330ED" w:rsidRDefault="0016232B" w:rsidP="00162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ATIVIDADE DE REGISTRO</w:t>
      </w:r>
    </w:p>
    <w:p w:rsidR="001330ED" w:rsidRDefault="0016232B" w:rsidP="00162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86150" cy="23812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791" cy="23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2B" w:rsidRPr="001330ED" w:rsidRDefault="0016232B" w:rsidP="00162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Pintura da figura do mosquito da Dengue;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uso de giz de cera e pintura a dedo com guache).</w:t>
      </w:r>
    </w:p>
    <w:p w:rsidR="001330ED" w:rsidRPr="00022091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11CD" w:rsidRDefault="001311C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22091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="00C66994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“Ler para entender o Mundo</w:t>
      </w: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”:</w:t>
      </w:r>
      <w:r w:rsidR="00C66994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 </w:t>
      </w:r>
      <w:r w:rsidR="00C6699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Incentivo a leitura, saber ouvir com atenção, saber interpretar, participar. Dramatizar histórias contos e </w:t>
      </w:r>
      <w:r w:rsidR="00022091">
        <w:rPr>
          <w:rFonts w:ascii="Times New Roman" w:eastAsia="Times New Roman" w:hAnsi="Times New Roman" w:cs="Times New Roman"/>
          <w:sz w:val="24"/>
          <w:szCs w:val="24"/>
          <w:lang w:eastAsia="pt-BR"/>
        </w:rPr>
        <w:t>fábulas</w:t>
      </w:r>
      <w:r w:rsidR="00C6699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estimular hábitos de ler, explorar e manusear livros, roda da leitura, teatros de fantoches e </w:t>
      </w:r>
      <w:proofErr w:type="spellStart"/>
      <w:r w:rsidR="00C66994">
        <w:rPr>
          <w:rFonts w:ascii="Times New Roman" w:eastAsia="Times New Roman" w:hAnsi="Times New Roman" w:cs="Times New Roman"/>
          <w:sz w:val="24"/>
          <w:szCs w:val="24"/>
          <w:lang w:eastAsia="pt-BR"/>
        </w:rPr>
        <w:t>dedoches</w:t>
      </w:r>
      <w:proofErr w:type="spellEnd"/>
      <w:r w:rsidR="00C6699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022091" w:rsidRDefault="00022091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66994" w:rsidRDefault="00C66994" w:rsidP="00C66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RODA DA LEITURA LIVRO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INFANTIL “PIRATAS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66994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8FE7326" wp14:editId="64945E1B">
            <wp:extent cx="2600325" cy="21240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48" cy="212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99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</w:t>
      </w:r>
      <w:r w:rsidR="00C66994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14600" cy="21145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83" cy="21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ED" w:rsidRDefault="00C66994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="00637178">
        <w:rPr>
          <w:rFonts w:ascii="Times New Roman" w:eastAsia="Times New Roman" w:hAnsi="Times New Roman" w:cs="Times New Roman"/>
          <w:sz w:val="24"/>
          <w:szCs w:val="24"/>
          <w:lang w:eastAsia="pt-BR"/>
        </w:rPr>
        <w:t>Roda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</w:t>
      </w:r>
      <w:r w:rsidR="001311CD">
        <w:rPr>
          <w:rFonts w:ascii="Times New Roman" w:eastAsia="Times New Roman" w:hAnsi="Times New Roman" w:cs="Times New Roman"/>
          <w:sz w:val="24"/>
          <w:szCs w:val="24"/>
          <w:lang w:eastAsia="pt-BR"/>
        </w:rPr>
        <w:t>a leitura com o livro infantil “P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iratas</w:t>
      </w:r>
      <w:r w:rsidR="001311CD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="0063717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gramStart"/>
      <w:r w:rsidR="00637178">
        <w:rPr>
          <w:rFonts w:ascii="Times New Roman" w:eastAsia="Times New Roman" w:hAnsi="Times New Roman" w:cs="Times New Roman"/>
          <w:sz w:val="24"/>
          <w:szCs w:val="24"/>
          <w:lang w:eastAsia="pt-BR"/>
        </w:rPr>
        <w:t>uso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um mapa para</w:t>
      </w:r>
      <w:r w:rsidR="0063717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ilustração 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melhor interpretação e participação</w:t>
      </w:r>
      <w:r w:rsidR="0063717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das crianças.</w:t>
      </w:r>
    </w:p>
    <w:p w:rsidR="00022091" w:rsidRDefault="00022091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66994" w:rsidRDefault="00C66994" w:rsidP="00C669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CAÇA AO TESOURO</w:t>
      </w:r>
    </w:p>
    <w:p w:rsidR="00C66994" w:rsidRDefault="00C66994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22764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66" cy="227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2285999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67" cy="22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94" w:rsidRPr="001330ED" w:rsidRDefault="00C66994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Caça ao tesouro com as crianças pelo parquinho da creche, entrega do tesouro.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“Este Sou Eu e Meu Corpo”: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Identidade e autonomia, identificar características particulares, reconhecimento das partes do corpo, interação e socialização, percepção e participação no ambiente que o cerca (Projeto “Este Sou Eu” é trabalhado durante todo o ano, via anexo do mesmo no Relatório das Atividades do Março/2018).</w:t>
      </w: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260FA" w:rsidRPr="001330ED" w:rsidRDefault="004260FA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Pr="001330ED" w:rsidRDefault="003552E3" w:rsidP="003552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PEDRINHO CADÊ VOCÊ? </w:t>
      </w:r>
      <w:r w:rsidR="001330ED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               </w:t>
      </w:r>
      <w:r w:rsidR="001330ED" w:rsidRPr="001330E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</w:t>
      </w:r>
      <w:r w:rsidR="0016232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4DF446F" wp14:editId="74512FDC">
            <wp:extent cx="2533650" cy="23241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6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43" cy="232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32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="0016232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9A60D72" wp14:editId="225EB871">
            <wp:extent cx="2628900" cy="23431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38" cy="23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- Uso do </w:t>
      </w:r>
      <w:r w:rsidR="0016232B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livro infantil “ Pedrinho cadê você?”, dramatização e releitura do livro feito com as criaças, enfatizando </w:t>
      </w:r>
      <w:r w:rsidR="003552E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e nomeando partes do corpo.</w:t>
      </w:r>
    </w:p>
    <w:p w:rsidR="008E2D65" w:rsidRPr="001330ED" w:rsidRDefault="008E2D65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OUTRAS INFORMAÇÕES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7235F3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7235F3">
        <w:rPr>
          <w:rFonts w:ascii="Times New Roman" w:eastAsia="Times New Roman" w:hAnsi="Times New Roman" w:cs="Times New Roman"/>
          <w:sz w:val="24"/>
          <w:szCs w:val="20"/>
          <w:lang w:eastAsia="pt-BR"/>
        </w:rPr>
        <w:t>Renovamos o CRS junto ao FGTS com validad</w:t>
      </w:r>
      <w:r w:rsidR="00637178">
        <w:rPr>
          <w:rFonts w:ascii="Times New Roman" w:eastAsia="Times New Roman" w:hAnsi="Times New Roman" w:cs="Times New Roman"/>
          <w:sz w:val="24"/>
          <w:szCs w:val="20"/>
          <w:lang w:eastAsia="pt-BR"/>
        </w:rPr>
        <w:t>e até 04/06</w:t>
      </w:r>
      <w:r w:rsidR="007235F3">
        <w:rPr>
          <w:rFonts w:ascii="Times New Roman" w:eastAsia="Times New Roman" w:hAnsi="Times New Roman" w:cs="Times New Roman"/>
          <w:sz w:val="24"/>
          <w:szCs w:val="20"/>
          <w:lang w:eastAsia="pt-BR"/>
        </w:rPr>
        <w:t>/2018</w:t>
      </w:r>
      <w:r w:rsidR="00637178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. </w:t>
      </w:r>
    </w:p>
    <w:p w:rsidR="00637178" w:rsidRDefault="00637178" w:rsidP="006371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CONTATOS DIVERSOS: 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Com a Prefeitura Municipal da Estância Turística de Avaré – S.P. – Secretaria Municipal de Educação para receber orientações sobre a liberaçã</w:t>
      </w:r>
      <w:r w:rsidR="00637178">
        <w:rPr>
          <w:rFonts w:ascii="Times New Roman" w:eastAsia="Times New Roman" w:hAnsi="Times New Roman" w:cs="Times New Roman"/>
          <w:sz w:val="24"/>
          <w:szCs w:val="20"/>
          <w:lang w:eastAsia="pt-BR"/>
        </w:rPr>
        <w:t>o da 3ª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parcela do Fomento referente ao Convênio FUNDEB/2.018.</w:t>
      </w:r>
    </w:p>
    <w:p w:rsidR="001330ED" w:rsidRPr="001330ED" w:rsidRDefault="001330ED" w:rsidP="001330E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REUNIÕES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- da Diretoria Executiva, Conselho Fiscal e Comissão de Patrimônio onde foram tratados diversos assuntos de interesse da Entidade.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AGRADECIMENTOS ESPECIAIS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- Anônima (doação de roupas, sapatos infantis e brinquedos).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III - AVALIAÇÃO DO PROCESSO DE TRABALHO: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Aspectos facilitadores da 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Integração técnica-administrativa.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Aspectos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dificultadores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da ação: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Defasagem no valor de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percapta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Fomento com a Secretaria Municipal de Educação;</w:t>
      </w:r>
    </w:p>
    <w:p w:rsidR="001330ED" w:rsidRP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Destinação de verba parlamentar Estadual/Federal para pintura externa do prédio;</w:t>
      </w:r>
    </w:p>
    <w:p w:rsidR="001330ED" w:rsidRDefault="001330ED" w:rsidP="001330E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Aumento na arrecadação dos recursos próprios.</w:t>
      </w:r>
    </w:p>
    <w:p w:rsidR="00CC0C39" w:rsidRDefault="00CC0C39" w:rsidP="00CC0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C0C39" w:rsidRDefault="00CC0C39" w:rsidP="00CC0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C0C39" w:rsidRPr="001330ED" w:rsidRDefault="00CC0C39" w:rsidP="00CC0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637178" w:rsidRDefault="00637178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637178" w:rsidRDefault="00637178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637178" w:rsidRDefault="00637178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637178" w:rsidRPr="001330ED" w:rsidRDefault="00637178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552E3" w:rsidRDefault="003552E3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IV - CONDIÇÕES SOBRE A SUPERVISÃO REALIZADA / RECEBIDA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Ficará a cargo dos Conselhos Municipais de Educação (CME), do FUNDEB e da Comissão de Monitoramento e Avaliação.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                             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                           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       Estância Turís</w:t>
      </w:r>
      <w:r w:rsidR="00C520F0">
        <w:rPr>
          <w:rFonts w:ascii="Times New Roman" w:eastAsia="Times New Roman" w:hAnsi="Times New Roman" w:cs="Times New Roman"/>
          <w:sz w:val="24"/>
          <w:szCs w:val="20"/>
          <w:lang w:eastAsia="pt-BR"/>
        </w:rPr>
        <w:t>tica de Avaré- S.P., 31 de Maio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2.018.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TATIANE M. BORBA                      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RITA DE CÁSSIA BUENO DA SILVA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Prof.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Coordenadora                                                  Diretora da Entidade. </w:t>
      </w:r>
    </w:p>
    <w:p w:rsidR="001330ED" w:rsidRPr="001330ED" w:rsidRDefault="001330ED" w:rsidP="001330E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                                    </w:t>
      </w: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1330ED" w:rsidRPr="001330ED" w:rsidRDefault="001330ED" w:rsidP="001330E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927B7C" w:rsidRDefault="00927B7C"/>
    <w:sectPr w:rsidR="00927B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321D9"/>
    <w:multiLevelType w:val="singleLevel"/>
    <w:tmpl w:val="2842BA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>
    <w:nsid w:val="7F3A3257"/>
    <w:multiLevelType w:val="singleLevel"/>
    <w:tmpl w:val="2842BA0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0ED"/>
    <w:rsid w:val="00022091"/>
    <w:rsid w:val="001311CD"/>
    <w:rsid w:val="001330ED"/>
    <w:rsid w:val="0016232B"/>
    <w:rsid w:val="003552E3"/>
    <w:rsid w:val="004260FA"/>
    <w:rsid w:val="00637178"/>
    <w:rsid w:val="007235F3"/>
    <w:rsid w:val="00750721"/>
    <w:rsid w:val="007C4669"/>
    <w:rsid w:val="00803F66"/>
    <w:rsid w:val="008507ED"/>
    <w:rsid w:val="008D623B"/>
    <w:rsid w:val="008E2D65"/>
    <w:rsid w:val="00927B7C"/>
    <w:rsid w:val="0097649D"/>
    <w:rsid w:val="00C16696"/>
    <w:rsid w:val="00C520F0"/>
    <w:rsid w:val="00C66994"/>
    <w:rsid w:val="00CC0C39"/>
    <w:rsid w:val="00FF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rechesantaelisabeth@yahoo.com.br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1615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7</cp:revision>
  <cp:lastPrinted>2018-07-03T16:23:00Z</cp:lastPrinted>
  <dcterms:created xsi:type="dcterms:W3CDTF">2018-06-27T13:59:00Z</dcterms:created>
  <dcterms:modified xsi:type="dcterms:W3CDTF">2018-07-03T16:26:00Z</dcterms:modified>
</cp:coreProperties>
</file>